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3341F" w:rsidP="00A3341F" w14:paraId="17F57B6E" w14:textId="2C45A658">
      <w:pPr>
        <w:spacing w:line="480" w:lineRule="auto"/>
        <w:jc w:val="center"/>
        <w:rPr>
          <w:rFonts w:ascii="Times New Roman" w:hAnsi="Times New Roman" w:cs="Times New Roman"/>
          <w:sz w:val="24"/>
          <w:szCs w:val="24"/>
        </w:rPr>
      </w:pPr>
    </w:p>
    <w:p w:rsidR="00A3341F" w:rsidP="00A3341F" w14:paraId="070B4228" w14:textId="55F5B73F">
      <w:pPr>
        <w:spacing w:line="480" w:lineRule="auto"/>
        <w:jc w:val="center"/>
        <w:rPr>
          <w:rFonts w:ascii="Times New Roman" w:hAnsi="Times New Roman" w:cs="Times New Roman"/>
          <w:sz w:val="24"/>
          <w:szCs w:val="24"/>
        </w:rPr>
      </w:pPr>
    </w:p>
    <w:p w:rsidR="00A3341F" w:rsidP="00A3341F" w14:paraId="4E83C700" w14:textId="3076200B">
      <w:pPr>
        <w:spacing w:line="480" w:lineRule="auto"/>
        <w:jc w:val="center"/>
        <w:rPr>
          <w:rFonts w:ascii="Times New Roman" w:hAnsi="Times New Roman" w:cs="Times New Roman"/>
          <w:sz w:val="24"/>
          <w:szCs w:val="24"/>
        </w:rPr>
      </w:pPr>
    </w:p>
    <w:p w:rsidR="00A3341F" w:rsidP="00A3341F" w14:paraId="3EB8260E" w14:textId="3998BBAE">
      <w:pPr>
        <w:spacing w:line="480" w:lineRule="auto"/>
        <w:jc w:val="center"/>
        <w:rPr>
          <w:rFonts w:ascii="Times New Roman" w:hAnsi="Times New Roman" w:cs="Times New Roman"/>
          <w:sz w:val="24"/>
          <w:szCs w:val="24"/>
        </w:rPr>
      </w:pPr>
    </w:p>
    <w:p w:rsidR="00A3341F" w:rsidRPr="00A3341F" w:rsidP="00A3341F" w14:paraId="3364DED3" w14:textId="77777777">
      <w:pPr>
        <w:spacing w:line="480" w:lineRule="auto"/>
        <w:jc w:val="center"/>
        <w:rPr>
          <w:rFonts w:ascii="Times New Roman" w:hAnsi="Times New Roman" w:cs="Times New Roman"/>
          <w:sz w:val="24"/>
          <w:szCs w:val="24"/>
        </w:rPr>
      </w:pPr>
    </w:p>
    <w:p w:rsidR="00981F7E" w:rsidRPr="00A3341F" w:rsidP="00A3341F" w14:paraId="4E5F02EC" w14:textId="1BD5B620">
      <w:pPr>
        <w:spacing w:line="480" w:lineRule="auto"/>
        <w:jc w:val="center"/>
        <w:rPr>
          <w:rFonts w:ascii="Times New Roman" w:hAnsi="Times New Roman" w:cs="Times New Roman"/>
          <w:sz w:val="24"/>
          <w:szCs w:val="24"/>
        </w:rPr>
      </w:pPr>
      <w:r w:rsidRPr="00A3341F">
        <w:rPr>
          <w:rFonts w:ascii="Times New Roman" w:hAnsi="Times New Roman" w:cs="Times New Roman"/>
          <w:sz w:val="24"/>
          <w:szCs w:val="24"/>
        </w:rPr>
        <w:t>Wind Shear</w:t>
      </w:r>
    </w:p>
    <w:p w:rsidR="00A3341F" w:rsidRPr="00A3341F" w:rsidP="00A3341F" w14:paraId="70B8B719" w14:textId="64340F4A">
      <w:pPr>
        <w:spacing w:line="480" w:lineRule="auto"/>
        <w:jc w:val="center"/>
        <w:rPr>
          <w:rFonts w:ascii="Times New Roman" w:hAnsi="Times New Roman" w:cs="Times New Roman"/>
          <w:sz w:val="24"/>
          <w:szCs w:val="24"/>
        </w:rPr>
      </w:pPr>
      <w:r w:rsidRPr="00A3341F">
        <w:rPr>
          <w:rFonts w:ascii="Times New Roman" w:hAnsi="Times New Roman" w:cs="Times New Roman"/>
          <w:sz w:val="24"/>
          <w:szCs w:val="24"/>
        </w:rPr>
        <w:t>Institutional Affiliation</w:t>
      </w:r>
    </w:p>
    <w:p w:rsidR="00A3341F" w:rsidRPr="00A3341F" w:rsidP="00A3341F" w14:paraId="3C3B7BA0" w14:textId="25272918">
      <w:pPr>
        <w:spacing w:line="480" w:lineRule="auto"/>
        <w:jc w:val="center"/>
        <w:rPr>
          <w:rFonts w:ascii="Times New Roman" w:hAnsi="Times New Roman" w:cs="Times New Roman"/>
          <w:sz w:val="24"/>
          <w:szCs w:val="24"/>
        </w:rPr>
      </w:pPr>
      <w:r w:rsidRPr="00A3341F">
        <w:rPr>
          <w:rFonts w:ascii="Times New Roman" w:hAnsi="Times New Roman" w:cs="Times New Roman"/>
          <w:sz w:val="24"/>
          <w:szCs w:val="24"/>
        </w:rPr>
        <w:t>Professor’s Name</w:t>
      </w:r>
    </w:p>
    <w:p w:rsidR="00A3341F" w:rsidRPr="00A3341F" w:rsidP="00A3341F" w14:paraId="6A6037A3" w14:textId="21D5D92F">
      <w:pPr>
        <w:spacing w:line="480" w:lineRule="auto"/>
        <w:jc w:val="center"/>
        <w:rPr>
          <w:rFonts w:ascii="Times New Roman" w:hAnsi="Times New Roman" w:cs="Times New Roman"/>
          <w:sz w:val="24"/>
          <w:szCs w:val="24"/>
        </w:rPr>
      </w:pPr>
      <w:r w:rsidRPr="00A3341F">
        <w:rPr>
          <w:rFonts w:ascii="Times New Roman" w:hAnsi="Times New Roman" w:cs="Times New Roman"/>
          <w:sz w:val="24"/>
          <w:szCs w:val="24"/>
        </w:rPr>
        <w:t>Student’s Name</w:t>
      </w:r>
    </w:p>
    <w:p w:rsidR="00A3341F" w:rsidP="00A3341F" w14:paraId="23F9A6BC" w14:textId="3FC50B9C">
      <w:pPr>
        <w:spacing w:line="480" w:lineRule="auto"/>
        <w:jc w:val="center"/>
        <w:rPr>
          <w:rFonts w:ascii="Times New Roman" w:hAnsi="Times New Roman" w:cs="Times New Roman"/>
          <w:sz w:val="24"/>
          <w:szCs w:val="24"/>
        </w:rPr>
      </w:pPr>
      <w:r w:rsidRPr="00A3341F">
        <w:rPr>
          <w:rFonts w:ascii="Times New Roman" w:hAnsi="Times New Roman" w:cs="Times New Roman"/>
          <w:sz w:val="24"/>
          <w:szCs w:val="24"/>
        </w:rPr>
        <w:t>Date</w:t>
      </w:r>
    </w:p>
    <w:p w:rsidR="00A3341F" w:rsidP="00A3341F" w14:paraId="055B3A0A" w14:textId="17CE475C">
      <w:pPr>
        <w:spacing w:line="480" w:lineRule="auto"/>
        <w:jc w:val="center"/>
        <w:rPr>
          <w:rFonts w:ascii="Times New Roman" w:hAnsi="Times New Roman" w:cs="Times New Roman"/>
          <w:sz w:val="24"/>
          <w:szCs w:val="24"/>
        </w:rPr>
      </w:pPr>
    </w:p>
    <w:p w:rsidR="00A3341F" w:rsidP="00A3341F" w14:paraId="5F9450F6" w14:textId="57F2E494">
      <w:pPr>
        <w:spacing w:line="480" w:lineRule="auto"/>
        <w:jc w:val="center"/>
        <w:rPr>
          <w:rFonts w:ascii="Times New Roman" w:hAnsi="Times New Roman" w:cs="Times New Roman"/>
          <w:sz w:val="24"/>
          <w:szCs w:val="24"/>
        </w:rPr>
      </w:pPr>
    </w:p>
    <w:p w:rsidR="00A3341F" w:rsidP="00A3341F" w14:paraId="1C37DB3C" w14:textId="25E23BA1">
      <w:pPr>
        <w:spacing w:line="480" w:lineRule="auto"/>
        <w:jc w:val="center"/>
        <w:rPr>
          <w:rFonts w:ascii="Times New Roman" w:hAnsi="Times New Roman" w:cs="Times New Roman"/>
          <w:sz w:val="24"/>
          <w:szCs w:val="24"/>
        </w:rPr>
      </w:pPr>
    </w:p>
    <w:p w:rsidR="00A3341F" w:rsidP="00A3341F" w14:paraId="7316571E" w14:textId="3B190C9D">
      <w:pPr>
        <w:spacing w:line="480" w:lineRule="auto"/>
        <w:jc w:val="center"/>
        <w:rPr>
          <w:rFonts w:ascii="Times New Roman" w:hAnsi="Times New Roman" w:cs="Times New Roman"/>
          <w:sz w:val="24"/>
          <w:szCs w:val="24"/>
        </w:rPr>
      </w:pPr>
    </w:p>
    <w:p w:rsidR="00A3341F" w:rsidP="00A3341F" w14:paraId="4B05C078" w14:textId="36B5A8D7">
      <w:pPr>
        <w:spacing w:line="480" w:lineRule="auto"/>
        <w:jc w:val="center"/>
        <w:rPr>
          <w:rFonts w:ascii="Times New Roman" w:hAnsi="Times New Roman" w:cs="Times New Roman"/>
          <w:sz w:val="24"/>
          <w:szCs w:val="24"/>
        </w:rPr>
      </w:pPr>
    </w:p>
    <w:p w:rsidR="00A3341F" w:rsidP="00A3341F" w14:paraId="721B137F" w14:textId="13C7F5B6">
      <w:pPr>
        <w:spacing w:line="480" w:lineRule="auto"/>
        <w:jc w:val="center"/>
        <w:rPr>
          <w:rFonts w:ascii="Times New Roman" w:hAnsi="Times New Roman" w:cs="Times New Roman"/>
          <w:sz w:val="24"/>
          <w:szCs w:val="24"/>
        </w:rPr>
      </w:pPr>
    </w:p>
    <w:p w:rsidR="00A3341F" w:rsidP="00A3341F" w14:paraId="792A0348" w14:textId="5BCCDBE3">
      <w:pPr>
        <w:spacing w:line="480" w:lineRule="auto"/>
        <w:jc w:val="center"/>
        <w:rPr>
          <w:rFonts w:ascii="Times New Roman" w:hAnsi="Times New Roman" w:cs="Times New Roman"/>
          <w:sz w:val="24"/>
          <w:szCs w:val="24"/>
        </w:rPr>
      </w:pPr>
    </w:p>
    <w:p w:rsidR="00A3341F" w:rsidRPr="00A3341F" w:rsidP="00A3341F" w14:paraId="5D1C81AF" w14:textId="77777777">
      <w:pPr>
        <w:spacing w:line="480" w:lineRule="auto"/>
        <w:jc w:val="center"/>
        <w:rPr>
          <w:rFonts w:ascii="Times New Roman" w:hAnsi="Times New Roman" w:cs="Times New Roman"/>
          <w:sz w:val="24"/>
          <w:szCs w:val="24"/>
        </w:rPr>
      </w:pPr>
    </w:p>
    <w:p w:rsidR="00A3341F" w:rsidRPr="00A3341F" w:rsidP="00A3341F" w14:paraId="2BDB7761" w14:textId="2BEFD9FE">
      <w:pPr>
        <w:spacing w:line="480" w:lineRule="auto"/>
        <w:ind w:firstLine="720"/>
        <w:jc w:val="center"/>
        <w:rPr>
          <w:rFonts w:ascii="Times New Roman" w:hAnsi="Times New Roman" w:cs="Times New Roman"/>
          <w:b/>
          <w:bCs/>
          <w:sz w:val="24"/>
          <w:szCs w:val="24"/>
        </w:rPr>
      </w:pPr>
      <w:r w:rsidRPr="00A3341F">
        <w:rPr>
          <w:rFonts w:ascii="Times New Roman" w:hAnsi="Times New Roman" w:cs="Times New Roman"/>
          <w:b/>
          <w:bCs/>
          <w:sz w:val="24"/>
          <w:szCs w:val="24"/>
        </w:rPr>
        <w:t>WIND SHEAR</w:t>
      </w:r>
    </w:p>
    <w:p w:rsidR="00981F7E" w:rsidRPr="00A3341F" w:rsidP="00A3341F" w14:paraId="47778860" w14:textId="1013B044">
      <w:pPr>
        <w:spacing w:line="480" w:lineRule="auto"/>
        <w:ind w:firstLine="720"/>
        <w:rPr>
          <w:rFonts w:ascii="Times New Roman" w:hAnsi="Times New Roman" w:cs="Times New Roman"/>
          <w:sz w:val="24"/>
          <w:szCs w:val="24"/>
        </w:rPr>
      </w:pPr>
      <w:r w:rsidRPr="00A3341F">
        <w:rPr>
          <w:rFonts w:ascii="Times New Roman" w:hAnsi="Times New Roman" w:cs="Times New Roman"/>
          <w:sz w:val="24"/>
          <w:szCs w:val="24"/>
        </w:rPr>
        <w:t xml:space="preserve">Windshear refers to a variation in the motion or direction of wind over a short distance. This change may occur either vertically or horizontally, and, in many cases, it's linked to strong temperature density gradient or overturns.  Windshear may either occurs at low or high elevation.  Windshear from this case is the examination of its effects on aircraft. The narrator from the youtube video is a pilot who explains how wind shear affects planes when flying. An airplane is affected by the change in </w:t>
      </w:r>
      <w:r w:rsidRPr="00A3341F" w:rsidR="00433B91">
        <w:rPr>
          <w:rFonts w:ascii="Times New Roman" w:hAnsi="Times New Roman" w:cs="Times New Roman"/>
          <w:sz w:val="24"/>
          <w:szCs w:val="24"/>
        </w:rPr>
        <w:t>wind velocity</w:t>
      </w:r>
      <w:r w:rsidRPr="00A3341F">
        <w:rPr>
          <w:rFonts w:ascii="Times New Roman" w:hAnsi="Times New Roman" w:cs="Times New Roman"/>
          <w:sz w:val="24"/>
          <w:szCs w:val="24"/>
        </w:rPr>
        <w:t xml:space="preserve"> or direction since the moving air</w:t>
      </w:r>
      <w:r w:rsidRPr="00A3341F" w:rsidR="00433B91">
        <w:rPr>
          <w:rFonts w:ascii="Times New Roman" w:hAnsi="Times New Roman" w:cs="Times New Roman"/>
          <w:sz w:val="24"/>
          <w:szCs w:val="24"/>
        </w:rPr>
        <w:t xml:space="preserve"> also changes the airplane motion comparative to the ground. According to the narrator, wind shear occurs near the earth's surface and in jet streams, which may be connected with clear-air commotion</w:t>
      </w:r>
      <w:r w:rsidR="00CA5D74">
        <w:rPr>
          <w:rFonts w:ascii="Times New Roman" w:hAnsi="Times New Roman" w:cs="Times New Roman"/>
          <w:sz w:val="24"/>
          <w:szCs w:val="24"/>
        </w:rPr>
        <w:t xml:space="preserve"> </w:t>
      </w:r>
      <w:r w:rsidRPr="00CA5D74" w:rsidR="00CA5D74">
        <w:rPr>
          <w:rFonts w:ascii="Times New Roman" w:hAnsi="Times New Roman" w:cs="Times New Roman"/>
          <w:sz w:val="24"/>
          <w:szCs w:val="24"/>
        </w:rPr>
        <w:t>(</w:t>
      </w:r>
      <w:r w:rsidRPr="00A3341F" w:rsidR="00A3341F">
        <w:rPr>
          <w:rFonts w:ascii="Times New Roman" w:hAnsi="Times New Roman" w:cs="Times New Roman"/>
          <w:sz w:val="24"/>
          <w:szCs w:val="24"/>
        </w:rPr>
        <w:t>Sezer‐Uzo</w:t>
      </w:r>
      <w:r w:rsidR="00CA5D74">
        <w:rPr>
          <w:rFonts w:ascii="Times New Roman" w:hAnsi="Times New Roman" w:cs="Times New Roman"/>
          <w:sz w:val="24"/>
          <w:szCs w:val="24"/>
        </w:rPr>
        <w:t xml:space="preserve"> </w:t>
      </w:r>
      <w:r w:rsidRPr="00A3341F" w:rsidR="00A3341F">
        <w:rPr>
          <w:rFonts w:ascii="Times New Roman" w:hAnsi="Times New Roman" w:cs="Times New Roman"/>
          <w:sz w:val="24"/>
          <w:szCs w:val="24"/>
        </w:rPr>
        <w:t>2013).</w:t>
      </w:r>
    </w:p>
    <w:p w:rsidR="00433B91" w:rsidRPr="00A3341F" w:rsidP="00A3341F" w14:paraId="41EA5C4B" w14:textId="20A8841A">
      <w:pPr>
        <w:spacing w:line="480" w:lineRule="auto"/>
        <w:ind w:firstLine="720"/>
        <w:rPr>
          <w:rFonts w:ascii="Times New Roman" w:hAnsi="Times New Roman" w:cs="Times New Roman"/>
          <w:sz w:val="24"/>
          <w:szCs w:val="24"/>
        </w:rPr>
      </w:pPr>
      <w:r w:rsidRPr="00A3341F">
        <w:rPr>
          <w:rFonts w:ascii="Times New Roman" w:hAnsi="Times New Roman" w:cs="Times New Roman"/>
          <w:sz w:val="24"/>
          <w:szCs w:val="24"/>
        </w:rPr>
        <w:t>Windshear happens due to thunderstorms; the strength of these intense storms and their winds results in a change in wind speed. Thunderstorm results in downdraft problems. The resultant downdraft has more supremacy, which can surpass aircraft climb abilities. The downburst</w:t>
      </w:r>
      <w:r w:rsidRPr="00A3341F" w:rsidR="00151038">
        <w:rPr>
          <w:rFonts w:ascii="Times New Roman" w:hAnsi="Times New Roman" w:cs="Times New Roman"/>
          <w:sz w:val="24"/>
          <w:szCs w:val="24"/>
        </w:rPr>
        <w:t xml:space="preserve"> is typically nearer to the thunderstorm. Windshear also occurs as a result of temperature inversions. The commotion at the frontier between cold, calm, and low-level warm air jet stream generates wind shear due to variation in air temperatures.  </w:t>
      </w:r>
      <w:r w:rsidRPr="00A3341F" w:rsidR="00CF54CF">
        <w:rPr>
          <w:rFonts w:ascii="Times New Roman" w:hAnsi="Times New Roman" w:cs="Times New Roman"/>
          <w:sz w:val="24"/>
          <w:szCs w:val="24"/>
        </w:rPr>
        <w:t xml:space="preserve">Another type of wind shear that pilots encounter is wind shear from surface obstruction. Some airfields are close to mountain ranges. Winds with high velocity blowing over these areas cause heavily localized wind shear at the of approach. This type of shear is erratic in terms of greatness </w:t>
      </w:r>
      <w:r w:rsidRPr="00CA5D74" w:rsidR="00CA5D74">
        <w:rPr>
          <w:rFonts w:ascii="Times New Roman" w:hAnsi="Times New Roman" w:cs="Times New Roman"/>
          <w:sz w:val="24"/>
          <w:szCs w:val="24"/>
        </w:rPr>
        <w:t>(Haverdings</w:t>
      </w:r>
      <w:r w:rsidR="00CA5D74">
        <w:rPr>
          <w:rFonts w:ascii="Times New Roman" w:hAnsi="Times New Roman" w:cs="Times New Roman"/>
          <w:sz w:val="24"/>
          <w:szCs w:val="24"/>
        </w:rPr>
        <w:t xml:space="preserve"> and </w:t>
      </w:r>
      <w:r w:rsidRPr="00CA5D74" w:rsidR="00CA5D74">
        <w:rPr>
          <w:rFonts w:ascii="Times New Roman" w:hAnsi="Times New Roman" w:cs="Times New Roman"/>
          <w:sz w:val="24"/>
          <w:szCs w:val="24"/>
        </w:rPr>
        <w:t>Chan</w:t>
      </w:r>
      <w:r w:rsidR="00CA5D74">
        <w:rPr>
          <w:rFonts w:ascii="Times New Roman" w:hAnsi="Times New Roman" w:cs="Times New Roman"/>
          <w:sz w:val="24"/>
          <w:szCs w:val="24"/>
        </w:rPr>
        <w:t xml:space="preserve"> </w:t>
      </w:r>
      <w:r w:rsidRPr="00CA5D74" w:rsidR="00CA5D74">
        <w:rPr>
          <w:rFonts w:ascii="Times New Roman" w:hAnsi="Times New Roman" w:cs="Times New Roman"/>
          <w:sz w:val="24"/>
          <w:szCs w:val="24"/>
        </w:rPr>
        <w:t xml:space="preserve">2010). </w:t>
      </w:r>
      <w:r w:rsidRPr="00A3341F" w:rsidR="00CF54CF">
        <w:rPr>
          <w:rFonts w:ascii="Times New Roman" w:hAnsi="Times New Roman" w:cs="Times New Roman"/>
          <w:sz w:val="24"/>
          <w:szCs w:val="24"/>
        </w:rPr>
        <w:t xml:space="preserve"> </w:t>
      </w:r>
    </w:p>
    <w:p w:rsidR="00CF54CF" w:rsidRPr="00A3341F" w:rsidP="00A3341F" w14:paraId="6009ADF6" w14:textId="73BB08D8">
      <w:pPr>
        <w:spacing w:line="480" w:lineRule="auto"/>
        <w:ind w:firstLine="720"/>
        <w:rPr>
          <w:rFonts w:ascii="Times New Roman" w:hAnsi="Times New Roman" w:cs="Times New Roman"/>
          <w:sz w:val="24"/>
          <w:szCs w:val="24"/>
        </w:rPr>
      </w:pPr>
      <w:r w:rsidRPr="00A3341F">
        <w:rPr>
          <w:rFonts w:ascii="Times New Roman" w:hAnsi="Times New Roman" w:cs="Times New Roman"/>
          <w:sz w:val="24"/>
          <w:szCs w:val="24"/>
        </w:rPr>
        <w:t>Pilots can cope with win</w:t>
      </w:r>
      <w:r w:rsidRPr="00A3341F" w:rsidR="00F15011">
        <w:rPr>
          <w:rFonts w:ascii="Times New Roman" w:hAnsi="Times New Roman" w:cs="Times New Roman"/>
          <w:sz w:val="24"/>
          <w:szCs w:val="24"/>
        </w:rPr>
        <w:t xml:space="preserve">d shear by understanding the magnitude of change. </w:t>
      </w:r>
      <w:r w:rsidRPr="00A3341F" w:rsidR="009754D6">
        <w:rPr>
          <w:rFonts w:ascii="Times New Roman" w:hAnsi="Times New Roman" w:cs="Times New Roman"/>
          <w:sz w:val="24"/>
          <w:szCs w:val="24"/>
        </w:rPr>
        <w:t xml:space="preserve">The other way to cope with this situation is that pilots should realize that wind shear exits. </w:t>
      </w:r>
    </w:p>
    <w:p w:rsidR="009754D6" w:rsidP="00A3341F" w14:paraId="694F4146" w14:textId="4B8FB203">
      <w:pPr>
        <w:spacing w:line="480" w:lineRule="auto"/>
        <w:ind w:firstLine="720"/>
        <w:rPr>
          <w:rFonts w:ascii="Times New Roman" w:hAnsi="Times New Roman" w:cs="Times New Roman"/>
          <w:sz w:val="24"/>
          <w:szCs w:val="24"/>
        </w:rPr>
      </w:pPr>
      <w:r w:rsidRPr="00A3341F">
        <w:rPr>
          <w:rFonts w:ascii="Times New Roman" w:hAnsi="Times New Roman" w:cs="Times New Roman"/>
          <w:sz w:val="24"/>
          <w:szCs w:val="24"/>
        </w:rPr>
        <w:t xml:space="preserve">In conclusion, </w:t>
      </w:r>
      <w:r w:rsidRPr="00A3341F" w:rsidR="00D059C9">
        <w:rPr>
          <w:rFonts w:ascii="Times New Roman" w:hAnsi="Times New Roman" w:cs="Times New Roman"/>
          <w:sz w:val="24"/>
          <w:szCs w:val="24"/>
        </w:rPr>
        <w:t xml:space="preserve">wind shear may occur at many various heights of the troposphere. It's more hazardous if it transpires at lower levels since this can lead to unexpected airspeed loss, and elevation may happen. </w:t>
      </w:r>
    </w:p>
    <w:p w:rsidR="00CA5D74" w:rsidP="00A3341F" w14:paraId="62ACF7FA" w14:textId="20B21853">
      <w:pPr>
        <w:spacing w:line="480" w:lineRule="auto"/>
        <w:ind w:firstLine="720"/>
        <w:rPr>
          <w:rFonts w:ascii="Times New Roman" w:hAnsi="Times New Roman" w:cs="Times New Roman"/>
          <w:sz w:val="24"/>
          <w:szCs w:val="24"/>
        </w:rPr>
      </w:pPr>
    </w:p>
    <w:p w:rsidR="00CA5D74" w:rsidP="00A3341F" w14:paraId="6B5BEE35" w14:textId="40CE6116">
      <w:pPr>
        <w:spacing w:line="480" w:lineRule="auto"/>
        <w:ind w:firstLine="720"/>
        <w:rPr>
          <w:rFonts w:ascii="Times New Roman" w:hAnsi="Times New Roman" w:cs="Times New Roman"/>
          <w:sz w:val="24"/>
          <w:szCs w:val="24"/>
        </w:rPr>
      </w:pPr>
    </w:p>
    <w:p w:rsidR="00CA5D74" w:rsidP="00A3341F" w14:paraId="486F7051" w14:textId="7634BFC5">
      <w:pPr>
        <w:spacing w:line="480" w:lineRule="auto"/>
        <w:ind w:firstLine="720"/>
        <w:rPr>
          <w:rFonts w:ascii="Times New Roman" w:hAnsi="Times New Roman" w:cs="Times New Roman"/>
          <w:sz w:val="24"/>
          <w:szCs w:val="24"/>
        </w:rPr>
      </w:pPr>
    </w:p>
    <w:p w:rsidR="00CA5D74" w:rsidP="00A3341F" w14:paraId="60ADDB6E" w14:textId="08C7F656">
      <w:pPr>
        <w:spacing w:line="480" w:lineRule="auto"/>
        <w:ind w:firstLine="720"/>
        <w:rPr>
          <w:rFonts w:ascii="Times New Roman" w:hAnsi="Times New Roman" w:cs="Times New Roman"/>
          <w:sz w:val="24"/>
          <w:szCs w:val="24"/>
        </w:rPr>
      </w:pPr>
    </w:p>
    <w:p w:rsidR="00CA5D74" w:rsidP="00A3341F" w14:paraId="7A41FFE1" w14:textId="5102553F">
      <w:pPr>
        <w:spacing w:line="480" w:lineRule="auto"/>
        <w:ind w:firstLine="720"/>
        <w:rPr>
          <w:rFonts w:ascii="Times New Roman" w:hAnsi="Times New Roman" w:cs="Times New Roman"/>
          <w:sz w:val="24"/>
          <w:szCs w:val="24"/>
        </w:rPr>
      </w:pPr>
    </w:p>
    <w:p w:rsidR="00CA5D74" w:rsidP="00A3341F" w14:paraId="618D2B20" w14:textId="7FBC5146">
      <w:pPr>
        <w:spacing w:line="480" w:lineRule="auto"/>
        <w:ind w:firstLine="720"/>
        <w:rPr>
          <w:rFonts w:ascii="Times New Roman" w:hAnsi="Times New Roman" w:cs="Times New Roman"/>
          <w:sz w:val="24"/>
          <w:szCs w:val="24"/>
        </w:rPr>
      </w:pPr>
    </w:p>
    <w:p w:rsidR="00CA5D74" w:rsidP="00A3341F" w14:paraId="7686E4C9" w14:textId="3003E4B0">
      <w:pPr>
        <w:spacing w:line="480" w:lineRule="auto"/>
        <w:ind w:firstLine="720"/>
        <w:rPr>
          <w:rFonts w:ascii="Times New Roman" w:hAnsi="Times New Roman" w:cs="Times New Roman"/>
          <w:sz w:val="24"/>
          <w:szCs w:val="24"/>
        </w:rPr>
      </w:pPr>
    </w:p>
    <w:p w:rsidR="00CA5D74" w:rsidP="00A3341F" w14:paraId="2068FC8C" w14:textId="76AD3AB5">
      <w:pPr>
        <w:spacing w:line="480" w:lineRule="auto"/>
        <w:ind w:firstLine="720"/>
        <w:rPr>
          <w:rFonts w:ascii="Times New Roman" w:hAnsi="Times New Roman" w:cs="Times New Roman"/>
          <w:sz w:val="24"/>
          <w:szCs w:val="24"/>
        </w:rPr>
      </w:pPr>
    </w:p>
    <w:p w:rsidR="00CA5D74" w:rsidP="00A3341F" w14:paraId="6EB22644" w14:textId="4372E9ED">
      <w:pPr>
        <w:spacing w:line="480" w:lineRule="auto"/>
        <w:ind w:firstLine="720"/>
        <w:rPr>
          <w:rFonts w:ascii="Times New Roman" w:hAnsi="Times New Roman" w:cs="Times New Roman"/>
          <w:sz w:val="24"/>
          <w:szCs w:val="24"/>
        </w:rPr>
      </w:pPr>
    </w:p>
    <w:p w:rsidR="00CA5D74" w:rsidP="00A3341F" w14:paraId="2A85003E" w14:textId="4B670784">
      <w:pPr>
        <w:spacing w:line="480" w:lineRule="auto"/>
        <w:ind w:firstLine="720"/>
        <w:rPr>
          <w:rFonts w:ascii="Times New Roman" w:hAnsi="Times New Roman" w:cs="Times New Roman"/>
          <w:sz w:val="24"/>
          <w:szCs w:val="24"/>
        </w:rPr>
      </w:pPr>
    </w:p>
    <w:p w:rsidR="00CA5D74" w:rsidP="00A3341F" w14:paraId="4A98273F" w14:textId="4A2682FD">
      <w:pPr>
        <w:spacing w:line="480" w:lineRule="auto"/>
        <w:ind w:firstLine="720"/>
        <w:rPr>
          <w:rFonts w:ascii="Times New Roman" w:hAnsi="Times New Roman" w:cs="Times New Roman"/>
          <w:sz w:val="24"/>
          <w:szCs w:val="24"/>
        </w:rPr>
      </w:pPr>
    </w:p>
    <w:p w:rsidR="00CA5D74" w:rsidP="00A3341F" w14:paraId="427BFB5A" w14:textId="29668490">
      <w:pPr>
        <w:spacing w:line="480" w:lineRule="auto"/>
        <w:ind w:firstLine="720"/>
        <w:rPr>
          <w:rFonts w:ascii="Times New Roman" w:hAnsi="Times New Roman" w:cs="Times New Roman"/>
          <w:sz w:val="24"/>
          <w:szCs w:val="24"/>
        </w:rPr>
      </w:pPr>
    </w:p>
    <w:p w:rsidR="00CA5D74" w:rsidP="00A3341F" w14:paraId="5CF84C1F" w14:textId="3C8D29DD">
      <w:pPr>
        <w:spacing w:line="480" w:lineRule="auto"/>
        <w:ind w:firstLine="720"/>
        <w:rPr>
          <w:rFonts w:ascii="Times New Roman" w:hAnsi="Times New Roman" w:cs="Times New Roman"/>
          <w:sz w:val="24"/>
          <w:szCs w:val="24"/>
        </w:rPr>
      </w:pPr>
    </w:p>
    <w:p w:rsidR="00CA5D74" w:rsidP="00A3341F" w14:paraId="0E8BCCA5" w14:textId="243682C0">
      <w:pPr>
        <w:spacing w:line="480" w:lineRule="auto"/>
        <w:ind w:firstLine="720"/>
        <w:rPr>
          <w:rFonts w:ascii="Times New Roman" w:hAnsi="Times New Roman" w:cs="Times New Roman"/>
          <w:sz w:val="24"/>
          <w:szCs w:val="24"/>
        </w:rPr>
      </w:pPr>
    </w:p>
    <w:p w:rsidR="00CA5D74" w:rsidP="00A3341F" w14:paraId="5A42CB0D" w14:textId="4F74A09E">
      <w:pPr>
        <w:spacing w:line="480" w:lineRule="auto"/>
        <w:ind w:firstLine="720"/>
        <w:rPr>
          <w:rFonts w:ascii="Times New Roman" w:hAnsi="Times New Roman" w:cs="Times New Roman"/>
          <w:sz w:val="24"/>
          <w:szCs w:val="24"/>
        </w:rPr>
      </w:pPr>
    </w:p>
    <w:p w:rsidR="00CA5D74" w:rsidP="00A3341F" w14:paraId="4842A0A5" w14:textId="77777777">
      <w:pPr>
        <w:spacing w:line="480" w:lineRule="auto"/>
        <w:ind w:firstLine="720"/>
        <w:rPr>
          <w:rFonts w:ascii="Times New Roman" w:hAnsi="Times New Roman" w:cs="Times New Roman"/>
          <w:sz w:val="24"/>
          <w:szCs w:val="24"/>
        </w:rPr>
      </w:pPr>
    </w:p>
    <w:p w:rsidR="00A3341F" w:rsidRPr="00CA5D74" w:rsidP="00CA5D74" w14:paraId="329F4C40" w14:textId="77777777">
      <w:pPr>
        <w:spacing w:line="480" w:lineRule="auto"/>
        <w:ind w:firstLine="720"/>
        <w:jc w:val="center"/>
        <w:rPr>
          <w:rFonts w:ascii="Times New Roman" w:hAnsi="Times New Roman" w:cs="Times New Roman"/>
          <w:b/>
          <w:bCs/>
          <w:sz w:val="24"/>
          <w:szCs w:val="24"/>
        </w:rPr>
      </w:pPr>
      <w:r w:rsidRPr="00CA5D74">
        <w:rPr>
          <w:rFonts w:ascii="Times New Roman" w:hAnsi="Times New Roman" w:cs="Times New Roman"/>
          <w:b/>
          <w:bCs/>
          <w:sz w:val="24"/>
          <w:szCs w:val="24"/>
        </w:rPr>
        <w:t>References</w:t>
      </w:r>
    </w:p>
    <w:p w:rsidR="00CA5D74" w:rsidP="00CA5D74" w14:paraId="7DB927B0"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A3341F">
        <w:rPr>
          <w:rFonts w:ascii="Times New Roman" w:hAnsi="Times New Roman" w:cs="Times New Roman"/>
          <w:sz w:val="24"/>
          <w:szCs w:val="24"/>
        </w:rPr>
        <w:t>(</w:t>
      </w:r>
      <w:hyperlink r:id="rId4" w:history="1">
        <w:r w:rsidRPr="009208B0">
          <w:rPr>
            <w:rStyle w:val="Hyperlink"/>
            <w:rFonts w:ascii="Times New Roman" w:hAnsi="Times New Roman" w:cs="Times New Roman"/>
            <w:sz w:val="24"/>
            <w:szCs w:val="24"/>
          </w:rPr>
          <w:t>https://www.youtube.com/watch?v=pP5Z7_x9UEk</w:t>
        </w:r>
      </w:hyperlink>
    </w:p>
    <w:p w:rsidR="00CA5D74" w:rsidP="00CA5D74" w14:paraId="433491A9" w14:textId="77777777">
      <w:pPr>
        <w:spacing w:line="480" w:lineRule="auto"/>
        <w:ind w:left="720" w:hanging="720"/>
        <w:rPr>
          <w:rFonts w:ascii="Times New Roman" w:hAnsi="Times New Roman" w:cs="Times New Roman"/>
          <w:sz w:val="24"/>
          <w:szCs w:val="24"/>
        </w:rPr>
      </w:pPr>
      <w:r w:rsidRPr="00A3341F">
        <w:rPr>
          <w:rFonts w:ascii="Times New Roman" w:hAnsi="Times New Roman" w:cs="Times New Roman"/>
          <w:sz w:val="24"/>
          <w:szCs w:val="24"/>
        </w:rPr>
        <w:t>Hardings, H., &amp; Chan, P. W. (2010). Quick access recorder data analysis software for wind shear and turbulence studies. Journal of Aircraft, 47(4), 1443-1447.</w:t>
      </w:r>
    </w:p>
    <w:p w:rsidR="00CA5D74" w:rsidRPr="00A3341F" w:rsidP="00CA5D74" w14:paraId="52C4CAA6" w14:textId="77777777">
      <w:pPr>
        <w:spacing w:line="480" w:lineRule="auto"/>
        <w:ind w:left="720" w:hanging="720"/>
        <w:rPr>
          <w:rFonts w:ascii="Times New Roman" w:hAnsi="Times New Roman" w:cs="Times New Roman"/>
          <w:sz w:val="24"/>
          <w:szCs w:val="24"/>
        </w:rPr>
      </w:pPr>
      <w:r w:rsidRPr="00A3341F">
        <w:rPr>
          <w:rFonts w:ascii="Times New Roman" w:hAnsi="Times New Roman" w:cs="Times New Roman"/>
          <w:sz w:val="24"/>
          <w:szCs w:val="24"/>
        </w:rPr>
        <w:t>Sezer‐Uzol</w:t>
      </w:r>
      <w:r w:rsidRPr="00A3341F">
        <w:rPr>
          <w:rFonts w:ascii="Times New Roman" w:hAnsi="Times New Roman" w:cs="Times New Roman"/>
          <w:sz w:val="24"/>
          <w:szCs w:val="24"/>
        </w:rPr>
        <w:t xml:space="preserve">, N., &amp; </w:t>
      </w:r>
      <w:r w:rsidRPr="00A3341F">
        <w:rPr>
          <w:rFonts w:ascii="Times New Roman" w:hAnsi="Times New Roman" w:cs="Times New Roman"/>
          <w:sz w:val="24"/>
          <w:szCs w:val="24"/>
        </w:rPr>
        <w:t>Uzol</w:t>
      </w:r>
      <w:r w:rsidRPr="00A3341F">
        <w:rPr>
          <w:rFonts w:ascii="Times New Roman" w:hAnsi="Times New Roman" w:cs="Times New Roman"/>
          <w:sz w:val="24"/>
          <w:szCs w:val="24"/>
        </w:rPr>
        <w:t>, O. (2013). Effect of steady and transient wind shear on the wake structure and performance of a horizontal axis wind turbine rotor. Wind Energy, 16(1), 1-17.</w:t>
      </w:r>
    </w:p>
    <w:sectPr w:rsidSect="00A3341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41F" w14:paraId="24613D4B" w14:textId="1BF1BB16">
    <w:pPr>
      <w:pStyle w:val="Header"/>
      <w:jc w:val="right"/>
    </w:pPr>
    <w:r w:rsidRPr="00A3341F">
      <w:rPr>
        <w:rFonts w:ascii="Times New Roman" w:hAnsi="Times New Roman" w:cs="Times New Roman"/>
        <w:sz w:val="24"/>
        <w:szCs w:val="24"/>
      </w:rPr>
      <w:t xml:space="preserve">WIND SHEAR   </w:t>
    </w:r>
    <w:r>
      <w:t xml:space="preserve">                                                                                                                                       </w:t>
    </w:r>
    <w:r w:rsidRPr="00A3341F">
      <w:t xml:space="preserve">      </w:t>
    </w:r>
    <w:r>
      <w:t xml:space="preserve">            </w:t>
    </w:r>
    <w:sdt>
      <w:sdtPr>
        <w:id w:val="10694606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3341F" w14:paraId="79EEC9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41F" w14:paraId="0B6A0F00" w14:textId="3C622296">
    <w:pPr>
      <w:pStyle w:val="Header"/>
    </w:pPr>
    <w:r w:rsidRPr="00A3341F">
      <w:rPr>
        <w:rFonts w:ascii="Times New Roman" w:hAnsi="Times New Roman" w:cs="Times New Roman"/>
        <w:sz w:val="24"/>
        <w:szCs w:val="24"/>
      </w:rPr>
      <w:t>Running Head; WINDSHEAR</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7E"/>
    <w:rsid w:val="00151038"/>
    <w:rsid w:val="002F11C5"/>
    <w:rsid w:val="00433B91"/>
    <w:rsid w:val="009208B0"/>
    <w:rsid w:val="009754D6"/>
    <w:rsid w:val="00981F7E"/>
    <w:rsid w:val="00A3341F"/>
    <w:rsid w:val="00CA5D74"/>
    <w:rsid w:val="00CF54CF"/>
    <w:rsid w:val="00D059C9"/>
    <w:rsid w:val="00F15011"/>
    <w:rsid w:val="00F670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89F310"/>
  <w15:chartTrackingRefBased/>
  <w15:docId w15:val="{DF723A0D-6F46-4A3A-804F-AF6641FD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41F"/>
  </w:style>
  <w:style w:type="paragraph" w:styleId="Footer">
    <w:name w:val="footer"/>
    <w:basedOn w:val="Normal"/>
    <w:link w:val="FooterChar"/>
    <w:uiPriority w:val="99"/>
    <w:unhideWhenUsed/>
    <w:rsid w:val="00A33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41F"/>
  </w:style>
  <w:style w:type="character" w:styleId="Hyperlink">
    <w:name w:val="Hyperlink"/>
    <w:basedOn w:val="DefaultParagraphFont"/>
    <w:uiPriority w:val="99"/>
    <w:unhideWhenUsed/>
    <w:rsid w:val="00A3341F"/>
    <w:rPr>
      <w:color w:val="0563C1" w:themeColor="hyperlink"/>
      <w:u w:val="single"/>
    </w:rPr>
  </w:style>
  <w:style w:type="character" w:customStyle="1" w:styleId="UnresolvedMention">
    <w:name w:val="Unresolved Mention"/>
    <w:basedOn w:val="DefaultParagraphFont"/>
    <w:uiPriority w:val="99"/>
    <w:semiHidden/>
    <w:unhideWhenUsed/>
    <w:rsid w:val="00A33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pP5Z7_x9UEk"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2021-02-05T14:31:00Z</dcterms:created>
  <dcterms:modified xsi:type="dcterms:W3CDTF">2021-02-05T14:31:00Z</dcterms:modified>
</cp:coreProperties>
</file>